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5C1CC3BB" w:rsidR="00F4525C" w:rsidRPr="00274E63" w:rsidRDefault="00765F25" w:rsidP="000C615C">
      <w:pPr>
        <w:pStyle w:val="Title"/>
        <w:rPr>
          <w:rStyle w:val="Heading1Char"/>
          <w:rFonts w:asciiTheme="minorHAnsi" w:hAnsiTheme="minorHAnsi" w:cstheme="minorHAnsi"/>
          <w:b/>
          <w:bCs/>
          <w:color w:val="004C71" w:themeColor="accent1" w:themeShade="80"/>
        </w:rPr>
      </w:pPr>
      <w:r>
        <w:rPr>
          <w:rFonts w:asciiTheme="minorHAnsi" w:hAnsiTheme="minorHAnsi" w:cstheme="minorHAnsi"/>
          <w:color w:val="004C71" w:themeColor="accent1" w:themeShade="8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68DC2E9" wp14:editId="2FE740DF">
                <wp:simplePos x="0" y="0"/>
                <wp:positionH relativeFrom="column">
                  <wp:posOffset>5025</wp:posOffset>
                </wp:positionH>
                <wp:positionV relativeFrom="paragraph">
                  <wp:posOffset>400888</wp:posOffset>
                </wp:positionV>
                <wp:extent cx="9463724" cy="699083"/>
                <wp:effectExtent l="0" t="19050" r="23495" b="25400"/>
                <wp:wrapNone/>
                <wp:docPr id="212333529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3724" cy="699083"/>
                          <a:chOff x="0" y="0"/>
                          <a:chExt cx="9463724" cy="699083"/>
                        </a:xfrm>
                      </wpg:grpSpPr>
                      <wps:wsp>
                        <wps:cNvPr id="1462444743" name="Straight Connector 1"/>
                        <wps:cNvCnPr/>
                        <wps:spPr>
                          <a:xfrm>
                            <a:off x="0" y="547635"/>
                            <a:ext cx="900577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3342064" name="Picture 30" descr="A blue and green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2501" y="91482"/>
                            <a:ext cx="579755" cy="48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2279493" name="Oval 38"/>
                        <wps:cNvSpPr/>
                        <wps:spPr>
                          <a:xfrm>
                            <a:off x="8766140" y="0"/>
                            <a:ext cx="697584" cy="699083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3D5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" style="position:absolute;margin-left:.4pt;margin-top:31.55pt;width:745.2pt;height:55.05pt;z-index:251661312" coordsize="94637,6990" o:spid="_x0000_s1026" w14:anchorId="38ECCE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">
                <v:line id="Straight Connector 1" style="position:absolute;visibility:visible;mso-wrap-style:square" o:spid="_x0000_s1027" strokecolor="#004b71 [1604]" strokeweight="2.25pt" o:connectortype="straight" from="0,5476" to="90057,5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0" style="position:absolute;left:88325;top:914;width:5797;height:4826;visibility:visible;mso-wrap-style:square" alt="A blue and green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">
                  <v:imagedata o:title="A blue and green logo&#10;&#10;Description automatically generated" r:id="rId12"/>
                </v:shape>
                <v:oval id="Oval 38" style="position:absolute;left:87661;width:6976;height:6990;visibility:visible;mso-wrap-style:square;v-text-anchor:middle" o:spid="_x0000_s1029" filled="f" strokecolor="#003d58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"/>
              </v:group>
            </w:pict>
          </mc:Fallback>
        </mc:AlternateContent>
      </w:r>
      <w:sdt>
        <w:sdtPr>
          <w:rPr>
            <w:rStyle w:val="Heading1Char"/>
            <w:rFonts w:asciiTheme="minorHAnsi" w:hAnsiTheme="minorHAnsi" w:cstheme="minorHAnsi"/>
            <w:b/>
            <w:bCs/>
            <w:color w:val="004C71" w:themeColor="accent1" w:themeShade="80"/>
          </w:r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1Char"/>
          </w:rPr>
        </w:sdtEndPr>
        <w:sdtContent>
          <w:r w:rsidR="00274E63" w:rsidRPr="00274E6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 xml:space="preserve">Science </w:t>
          </w:r>
          <w:r w:rsidR="002735E0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>Inquiry</w:t>
          </w:r>
          <w:r w:rsidR="00274E63" w:rsidRPr="00274E6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 xml:space="preserve"> (</w:t>
          </w:r>
          <w:r w:rsidR="002735E0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>I</w:t>
          </w:r>
          <w:r w:rsidR="00274E63" w:rsidRPr="00274E6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>)</w:t>
          </w:r>
        </w:sdtContent>
      </w:sdt>
    </w:p>
    <w:p w14:paraId="0258ED60" w14:textId="35A325E5" w:rsidR="00274E63" w:rsidRDefault="00274E63" w:rsidP="31A0FB5A">
      <w:pPr>
        <w:pStyle w:val="VCAAbody"/>
        <w:rPr>
          <w:rFonts w:asciiTheme="minorHAnsi" w:hAnsiTheme="minorHAnsi" w:cstheme="minorBidi"/>
          <w:color w:val="004C71" w:themeColor="accent1" w:themeShade="80"/>
          <w:lang w:val="en-AU"/>
        </w:rPr>
      </w:pPr>
      <w:r>
        <w:rPr>
          <w:rFonts w:asciiTheme="minorHAnsi" w:hAnsiTheme="minorHAnsi" w:cstheme="minorHAnsi"/>
          <w:noProof/>
          <w:color w:val="0099E3" w:themeColor="accent1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3F77DB" wp14:editId="53165BAA">
                <wp:simplePos x="0" y="0"/>
                <wp:positionH relativeFrom="column">
                  <wp:posOffset>3336</wp:posOffset>
                </wp:positionH>
                <wp:positionV relativeFrom="paragraph">
                  <wp:posOffset>-161142</wp:posOffset>
                </wp:positionV>
                <wp:extent cx="9005777" cy="0"/>
                <wp:effectExtent l="0" t="19050" r="24130" b="19050"/>
                <wp:wrapNone/>
                <wp:docPr id="8195609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577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b71 [1604]" strokeweight="2.25pt" from=".25pt,-12.7pt" to="709.35pt,-12.7pt" w14:anchorId="0159D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"/>
            </w:pict>
          </mc:Fallback>
        </mc:AlternateContent>
      </w:r>
      <w:r w:rsidR="002735E0" w:rsidRPr="31A0FB5A">
        <w:rPr>
          <w:rFonts w:asciiTheme="minorHAnsi" w:eastAsiaTheme="minorEastAsia" w:hAnsiTheme="minorHAnsi" w:cstheme="minorBidi"/>
          <w:color w:val="003D58"/>
          <w:szCs w:val="20"/>
          <w:lang w:val="en-AU"/>
        </w:rPr>
        <w:t>In this strand, teaching and learning explores ‘how’ we investigate the world. This includes posing questions, planning and conducting investigations,</w:t>
      </w:r>
      <w:r w:rsidR="005E74B9">
        <w:rPr>
          <w:rFonts w:asciiTheme="minorHAnsi" w:eastAsiaTheme="minorEastAsia" w:hAnsiTheme="minorHAnsi" w:cstheme="minorBidi"/>
          <w:color w:val="003D58"/>
          <w:szCs w:val="20"/>
          <w:lang w:val="en-AU"/>
        </w:rPr>
        <w:br/>
      </w:r>
      <w:r w:rsidR="002735E0" w:rsidRPr="31A0FB5A">
        <w:rPr>
          <w:rFonts w:asciiTheme="minorHAnsi" w:eastAsiaTheme="minorEastAsia" w:hAnsiTheme="minorHAnsi" w:cstheme="minorBidi"/>
          <w:color w:val="003D58"/>
          <w:szCs w:val="20"/>
          <w:lang w:val="en-AU"/>
        </w:rPr>
        <w:t>collecting, analysing and evaluating data, drawing evidence-based conclusions, communicating findings, and using appropriate tools and technologies.</w:t>
      </w:r>
      <w:r w:rsidR="00765F25">
        <w:br/>
      </w:r>
    </w:p>
    <w:p w14:paraId="7FCA50CD" w14:textId="00D89101" w:rsidR="00274E63" w:rsidRPr="00274E63" w:rsidRDefault="00274E63" w:rsidP="00274E63">
      <w:pPr>
        <w:pStyle w:val="VCAAbody"/>
        <w:rPr>
          <w:rFonts w:asciiTheme="minorHAnsi" w:hAnsiTheme="minorHAnsi" w:cstheme="minorHAnsi"/>
          <w:color w:val="004C71" w:themeColor="accent1" w:themeShade="80"/>
          <w:lang w:val="en-AU"/>
        </w:rPr>
        <w:sectPr w:rsidR="00274E63" w:rsidRPr="00274E63" w:rsidSect="00B669B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40" w:h="11907" w:orient="landscape" w:code="9"/>
          <w:pgMar w:top="851" w:right="567" w:bottom="1116" w:left="1134" w:header="284" w:footer="159" w:gutter="0"/>
          <w:cols w:space="708"/>
          <w:titlePg/>
          <w:docGrid w:linePitch="360"/>
        </w:sectPr>
      </w:pPr>
    </w:p>
    <w:p w14:paraId="608000F2" w14:textId="77777777" w:rsidR="002735E0" w:rsidRDefault="002735E0" w:rsidP="00274E63">
      <w:pPr>
        <w:pStyle w:val="Caption"/>
        <w:jc w:val="center"/>
        <w:rPr>
          <w:rFonts w:cstheme="minorHAnsi"/>
          <w:i w:val="0"/>
          <w:iCs w:val="0"/>
          <w:noProof/>
          <w:color w:val="0076A3"/>
        </w:rPr>
      </w:pPr>
    </w:p>
    <w:p w14:paraId="2C893D61" w14:textId="4B5A4118" w:rsidR="00274E63" w:rsidRPr="00A31208" w:rsidRDefault="002735E0" w:rsidP="00274E63">
      <w:pPr>
        <w:pStyle w:val="Caption"/>
        <w:jc w:val="center"/>
        <w:rPr>
          <w:rFonts w:cstheme="minorHAnsi"/>
          <w:i w:val="0"/>
          <w:iCs w:val="0"/>
          <w:color w:val="004C71" w:themeColor="accent1" w:themeShade="80"/>
          <w:sz w:val="20"/>
          <w:szCs w:val="20"/>
          <w:lang w:val="en-AU"/>
        </w:rPr>
      </w:pPr>
      <w:r>
        <w:rPr>
          <w:noProof/>
        </w:rPr>
        <w:drawing>
          <wp:inline distT="0" distB="0" distL="0" distR="0" wp14:anchorId="438AE92D" wp14:editId="60D4A07D">
            <wp:extent cx="4283903" cy="3909060"/>
            <wp:effectExtent l="0" t="0" r="0" b="0"/>
            <wp:docPr id="942633337" name="Picture 4" descr="Venn diagram showing the overlap between the Science strands, with a focus on Science Inqui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33337" name="Picture 4" descr="Venn diagram showing the overlap between the Science strands, with a focus on Science Inquir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5" t="6440" b="6758"/>
                    <a:stretch/>
                  </pic:blipFill>
                  <pic:spPr bwMode="auto">
                    <a:xfrm>
                      <a:off x="0" y="0"/>
                      <a:ext cx="4284495" cy="39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E63" w:rsidRPr="00274E63">
        <w:rPr>
          <w:rFonts w:cstheme="minorHAnsi"/>
          <w:color w:val="004C71" w:themeColor="accent1" w:themeShade="80"/>
          <w:lang w:val="en-AU"/>
        </w:rPr>
        <w:br/>
      </w:r>
      <w:r w:rsidRPr="002735E0">
        <w:rPr>
          <w:rFonts w:cstheme="minorHAnsi"/>
          <w:i w:val="0"/>
          <w:iCs w:val="0"/>
          <w:noProof/>
          <w:color w:val="0076A3"/>
        </w:rPr>
        <w:t xml:space="preserve">Focus 1.3 – The Science Inquiry </w:t>
      </w:r>
      <w:r w:rsidR="00274E63" w:rsidRPr="00087CDD">
        <w:rPr>
          <w:rFonts w:cstheme="minorHAnsi"/>
          <w:i w:val="0"/>
          <w:iCs w:val="0"/>
          <w:color w:val="0076A3"/>
          <w:lang w:val="en-AU"/>
        </w:rPr>
        <w:t>strand and sub-strands</w:t>
      </w:r>
    </w:p>
    <w:p w14:paraId="5202E6FD" w14:textId="646A9FE1" w:rsidR="00274E63" w:rsidRPr="00274E63" w:rsidRDefault="00274E63" w:rsidP="00274E63">
      <w:pPr>
        <w:pStyle w:val="Heading4"/>
        <w:rPr>
          <w:rFonts w:asciiTheme="minorHAnsi" w:hAnsiTheme="minorHAnsi" w:cstheme="minorBidi"/>
          <w:b/>
          <w:color w:val="004C71" w:themeColor="accent1" w:themeShade="80"/>
        </w:rPr>
      </w:pPr>
      <w:r w:rsidRPr="44822D8D">
        <w:rPr>
          <w:rFonts w:asciiTheme="minorHAnsi" w:hAnsiTheme="minorHAnsi" w:cstheme="minorBidi"/>
          <w:b/>
          <w:color w:val="004C71" w:themeColor="accent1" w:themeShade="80"/>
        </w:rPr>
        <w:t>Example</w:t>
      </w:r>
      <w:r w:rsidR="00765F25" w:rsidRPr="44822D8D">
        <w:rPr>
          <w:rFonts w:asciiTheme="minorHAnsi" w:hAnsiTheme="minorHAnsi" w:cstheme="minorBidi"/>
          <w:b/>
          <w:color w:val="004C71" w:themeColor="accent1" w:themeShade="80"/>
        </w:rPr>
        <w:t xml:space="preserve"> </w:t>
      </w:r>
      <w:r w:rsidR="6F3ED627" w:rsidRPr="44822D8D">
        <w:rPr>
          <w:rFonts w:asciiTheme="minorHAnsi" w:hAnsiTheme="minorHAnsi" w:cstheme="minorBidi"/>
          <w:b/>
          <w:bCs/>
          <w:color w:val="004C71" w:themeColor="accent1" w:themeShade="80"/>
        </w:rPr>
        <w:t xml:space="preserve">topic </w:t>
      </w:r>
      <w:r w:rsidR="00765F25" w:rsidRPr="44822D8D">
        <w:rPr>
          <w:rFonts w:asciiTheme="minorHAnsi" w:hAnsiTheme="minorHAnsi" w:cstheme="minorBidi"/>
          <w:b/>
          <w:color w:val="004C71" w:themeColor="accent1" w:themeShade="80"/>
        </w:rPr>
        <w:t>– single strand</w:t>
      </w:r>
    </w:p>
    <w:p w14:paraId="5464538C" w14:textId="2D34A5BF" w:rsidR="00274E63" w:rsidRPr="00274E63" w:rsidRDefault="002735E0" w:rsidP="31A0FB5A">
      <w:pPr>
        <w:pStyle w:val="VCAAbody"/>
        <w:rPr>
          <w:rFonts w:asciiTheme="minorHAnsi" w:hAnsiTheme="minorHAnsi" w:cstheme="minorBidi"/>
          <w:color w:val="003D58"/>
          <w:lang w:val="en-AU"/>
        </w:rPr>
      </w:pPr>
      <w:r w:rsidRPr="31A0FB5A">
        <w:rPr>
          <w:rFonts w:asciiTheme="minorHAnsi" w:eastAsiaTheme="minorEastAsia" w:hAnsiTheme="minorHAnsi" w:cstheme="minorBidi"/>
          <w:color w:val="003D58"/>
          <w:szCs w:val="20"/>
          <w:lang w:val="en-AU"/>
        </w:rPr>
        <w:t>Students could work in groups to conduct experiments investigating how different environmental factors affect plant processes, making notes about their findings and communicating their results clearly.</w:t>
      </w:r>
    </w:p>
    <w:tbl>
      <w:tblPr>
        <w:tblStyle w:val="TableGrid"/>
        <w:tblW w:w="7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of focus questions and curriculum alignment for Science as a Human Endeavour example"/>
      </w:tblPr>
      <w:tblGrid>
        <w:gridCol w:w="3693"/>
        <w:gridCol w:w="3323"/>
      </w:tblGrid>
      <w:tr w:rsidR="00274E63" w:rsidRPr="00274E63" w14:paraId="0C685938" w14:textId="77777777" w:rsidTr="31A0FB5A">
        <w:trPr>
          <w:trHeight w:val="318"/>
        </w:trPr>
        <w:tc>
          <w:tcPr>
            <w:tcW w:w="3693" w:type="dxa"/>
            <w:tcBorders>
              <w:bottom w:val="single" w:sz="36" w:space="0" w:color="FFFFFF" w:themeColor="background1"/>
            </w:tcBorders>
            <w:shd w:val="clear" w:color="auto" w:fill="E9F3D2"/>
          </w:tcPr>
          <w:p w14:paraId="27E60152" w14:textId="77777777" w:rsidR="00274E63" w:rsidRPr="00274E63" w:rsidRDefault="00274E63" w:rsidP="00FD6ECD">
            <w:pPr>
              <w:pStyle w:val="Tableheadingnarrow"/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</w:pPr>
            <w:r w:rsidRPr="00274E63"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Possible focus questions</w:t>
            </w:r>
          </w:p>
        </w:tc>
        <w:tc>
          <w:tcPr>
            <w:tcW w:w="3323" w:type="dxa"/>
            <w:shd w:val="clear" w:color="auto" w:fill="FFFFFF" w:themeFill="background1"/>
          </w:tcPr>
          <w:p w14:paraId="3DCD6A00" w14:textId="77777777" w:rsidR="00274E63" w:rsidRPr="00274E63" w:rsidRDefault="00274E63" w:rsidP="00FD6ECD">
            <w:pPr>
              <w:pStyle w:val="Tableheadingnarrow"/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</w:pPr>
            <w:r w:rsidRPr="00274E63"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Curriculum alignment</w:t>
            </w:r>
          </w:p>
        </w:tc>
      </w:tr>
      <w:tr w:rsidR="002735E0" w:rsidRPr="00274E63" w14:paraId="6EBD07B3" w14:textId="77777777" w:rsidTr="31A0FB5A">
        <w:trPr>
          <w:trHeight w:val="1213"/>
        </w:trPr>
        <w:tc>
          <w:tcPr>
            <w:tcW w:w="3693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9F3D2"/>
          </w:tcPr>
          <w:p w14:paraId="1A337D4E" w14:textId="37207EC2" w:rsidR="002735E0" w:rsidRPr="002735E0" w:rsidRDefault="002735E0" w:rsidP="002735E0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2735E0">
              <w:rPr>
                <w:rFonts w:asciiTheme="minorHAnsi" w:hAnsiTheme="minorHAnsi" w:cstheme="minorHAnsi"/>
                <w:color w:val="003D58"/>
              </w:rPr>
              <w:t>What questions and predictions can we make about how plants absorb water through their roots and how sunlight affects their growth?</w:t>
            </w:r>
          </w:p>
        </w:tc>
        <w:tc>
          <w:tcPr>
            <w:tcW w:w="3323" w:type="dxa"/>
            <w:shd w:val="clear" w:color="auto" w:fill="FFFFFF" w:themeFill="background1"/>
          </w:tcPr>
          <w:p w14:paraId="445AE982" w14:textId="7B1DF0FF" w:rsidR="002735E0" w:rsidRPr="002735E0" w:rsidRDefault="002735E0" w:rsidP="002735E0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33159E">
              <w:rPr>
                <w:rFonts w:asciiTheme="minorHAnsi" w:hAnsiTheme="minorHAnsi" w:cstheme="minorHAnsi"/>
                <w:b/>
                <w:bCs/>
                <w:color w:val="003D58"/>
              </w:rPr>
              <w:t>Sub-strand:</w:t>
            </w:r>
            <w:r w:rsidRPr="002735E0">
              <w:rPr>
                <w:rFonts w:asciiTheme="minorHAnsi" w:hAnsiTheme="minorHAnsi" w:cstheme="minorHAnsi"/>
                <w:color w:val="003D58"/>
              </w:rPr>
              <w:t xml:space="preserve"> Questioning and predicting</w:t>
            </w:r>
          </w:p>
        </w:tc>
      </w:tr>
      <w:tr w:rsidR="002735E0" w:rsidRPr="00274E63" w14:paraId="637F6AD5" w14:textId="77777777" w:rsidTr="31A0FB5A">
        <w:trPr>
          <w:trHeight w:val="1120"/>
        </w:trPr>
        <w:tc>
          <w:tcPr>
            <w:tcW w:w="3693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9F3D2"/>
          </w:tcPr>
          <w:p w14:paraId="64DD584F" w14:textId="6D1B053A" w:rsidR="002735E0" w:rsidRPr="002735E0" w:rsidRDefault="002735E0" w:rsidP="002735E0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2735E0">
              <w:rPr>
                <w:rFonts w:asciiTheme="minorHAnsi" w:hAnsiTheme="minorHAnsi" w:cstheme="minorHAnsi"/>
                <w:color w:val="003D58"/>
              </w:rPr>
              <w:t>How can we plan and conduct experiments to test the effects of sunlight and soil type on plant growth and water absorption?</w:t>
            </w:r>
          </w:p>
        </w:tc>
        <w:tc>
          <w:tcPr>
            <w:tcW w:w="3323" w:type="dxa"/>
            <w:shd w:val="clear" w:color="auto" w:fill="FFFFFF" w:themeFill="background1"/>
          </w:tcPr>
          <w:p w14:paraId="1A91B953" w14:textId="006EBD0B" w:rsidR="002735E0" w:rsidRPr="002735E0" w:rsidRDefault="002735E0" w:rsidP="002735E0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33159E">
              <w:rPr>
                <w:rFonts w:asciiTheme="minorHAnsi" w:hAnsiTheme="minorHAnsi" w:cstheme="minorHAnsi"/>
                <w:b/>
                <w:bCs/>
                <w:color w:val="003D58"/>
              </w:rPr>
              <w:t>Sub-strand:</w:t>
            </w:r>
            <w:r w:rsidRPr="002735E0">
              <w:rPr>
                <w:rFonts w:asciiTheme="minorHAnsi" w:hAnsiTheme="minorHAnsi" w:cstheme="minorHAnsi"/>
                <w:color w:val="003D58"/>
              </w:rPr>
              <w:t xml:space="preserve"> Planning and conducting</w:t>
            </w:r>
          </w:p>
        </w:tc>
      </w:tr>
      <w:tr w:rsidR="002735E0" w:rsidRPr="00274E63" w14:paraId="7F0AE003" w14:textId="77777777" w:rsidTr="31A0FB5A">
        <w:trPr>
          <w:trHeight w:val="1337"/>
        </w:trPr>
        <w:tc>
          <w:tcPr>
            <w:tcW w:w="3693" w:type="dxa"/>
            <w:tcBorders>
              <w:top w:val="single" w:sz="36" w:space="0" w:color="FFFFFF" w:themeColor="background1"/>
            </w:tcBorders>
            <w:shd w:val="clear" w:color="auto" w:fill="E9F3D2"/>
          </w:tcPr>
          <w:p w14:paraId="2A326ABC" w14:textId="2ACD5BBA" w:rsidR="002735E0" w:rsidRPr="002735E0" w:rsidRDefault="002735E0" w:rsidP="002735E0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2735E0">
              <w:rPr>
                <w:rFonts w:asciiTheme="minorHAnsi" w:hAnsiTheme="minorHAnsi" w:cstheme="minorHAnsi"/>
                <w:color w:val="003D58"/>
              </w:rPr>
              <w:t>How can we analyse and evaluate our data on plant growth and water absorption, and effectively communicate our conclusions to others?</w:t>
            </w:r>
          </w:p>
        </w:tc>
        <w:tc>
          <w:tcPr>
            <w:tcW w:w="3323" w:type="dxa"/>
            <w:shd w:val="clear" w:color="auto" w:fill="FFFFFF" w:themeFill="background1"/>
          </w:tcPr>
          <w:p w14:paraId="6B3583B6" w14:textId="5D52DB31" w:rsidR="002735E0" w:rsidRPr="002735E0" w:rsidRDefault="002735E0" w:rsidP="31A0FB5A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31A0FB5A">
              <w:rPr>
                <w:rFonts w:asciiTheme="minorHAnsi" w:hAnsiTheme="minorHAnsi" w:cstheme="minorBidi"/>
                <w:b/>
                <w:bCs/>
                <w:color w:val="003D58"/>
              </w:rPr>
              <w:t>Sub-strands:</w:t>
            </w:r>
            <w:r w:rsidRPr="31A0FB5A">
              <w:rPr>
                <w:rFonts w:asciiTheme="minorHAnsi" w:hAnsiTheme="minorHAnsi" w:cstheme="minorBidi"/>
                <w:color w:val="003D58"/>
              </w:rPr>
              <w:t xml:space="preserve"> Processing, modelling and analysing; Evaluating; Communicating</w:t>
            </w:r>
          </w:p>
        </w:tc>
      </w:tr>
    </w:tbl>
    <w:p w14:paraId="0F8ABFC3" w14:textId="42703A38" w:rsidR="00274E63" w:rsidRPr="00274E63" w:rsidRDefault="00274E63" w:rsidP="00274E63">
      <w:pPr>
        <w:pStyle w:val="Heading3"/>
        <w:rPr>
          <w:sz w:val="20"/>
          <w:szCs w:val="20"/>
        </w:rPr>
        <w:sectPr w:rsidR="00274E63" w:rsidRPr="00274E63" w:rsidSect="00B669B3">
          <w:type w:val="continuous"/>
          <w:pgSz w:w="16840" w:h="11907" w:orient="landscape" w:code="9"/>
          <w:pgMar w:top="1442" w:right="1247" w:bottom="851" w:left="1134" w:header="284" w:footer="159" w:gutter="0"/>
          <w:cols w:num="2" w:space="708"/>
          <w:titlePg/>
          <w:docGrid w:linePitch="360"/>
        </w:sectPr>
      </w:pPr>
    </w:p>
    <w:p w14:paraId="3AC3D636" w14:textId="77777777" w:rsidR="00274E63" w:rsidRPr="001F2D5D" w:rsidRDefault="00274E63" w:rsidP="00274E63">
      <w:pPr>
        <w:rPr>
          <w:sz w:val="6"/>
          <w:szCs w:val="6"/>
          <w:lang w:val="en-AU" w:eastAsia="en-AU"/>
        </w:rPr>
      </w:pPr>
    </w:p>
    <w:sectPr w:rsidR="00274E63" w:rsidRPr="001F2D5D" w:rsidSect="00B669B3">
      <w:type w:val="continuous"/>
      <w:pgSz w:w="16840" w:h="11907" w:orient="landscape" w:code="9"/>
      <w:pgMar w:top="1442" w:right="567" w:bottom="1116" w:left="1134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7E00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2F8C59B6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57055B2E" w14:textId="77777777" w:rsidR="00855FED" w:rsidRDefault="00855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5048"/>
      <w:gridCol w:w="5047"/>
      <w:gridCol w:w="5044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44F9C1A" w:rsidR="00FD29D3" w:rsidRPr="00D06414" w:rsidRDefault="004D268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4D268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4D268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3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240925726" name="Picture 12409257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595776200" name="Picture 5957762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8"/>
      <w:gridCol w:w="5047"/>
      <w:gridCol w:w="5044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3DFC0304" w:rsidR="00FD29D3" w:rsidRPr="00D06414" w:rsidRDefault="44822D8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44822D8D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>
            <w:r w:rsidRPr="44822D8D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871307506" name="Picture 8713075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7466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040FC19B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6B74325A" w14:textId="77777777" w:rsidR="00855FED" w:rsidRDefault="00855F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3745D67" w:rsidR="00FD29D3" w:rsidRPr="00FB42AE" w:rsidRDefault="008213D9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735E0">
          <w:rPr>
            <w:color w:val="auto"/>
          </w:rPr>
          <w:t>Science Inquiry (I)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3B3D0B4C">
          <wp:simplePos x="0" y="0"/>
          <wp:positionH relativeFrom="column">
            <wp:posOffset>-718820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550462614" name="Picture 550462614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87CDD"/>
    <w:rsid w:val="000A71F7"/>
    <w:rsid w:val="000C615C"/>
    <w:rsid w:val="000F09E4"/>
    <w:rsid w:val="000F16FD"/>
    <w:rsid w:val="000F5AAF"/>
    <w:rsid w:val="00143520"/>
    <w:rsid w:val="00153AD2"/>
    <w:rsid w:val="001779EA"/>
    <w:rsid w:val="001D3246"/>
    <w:rsid w:val="001F2D5D"/>
    <w:rsid w:val="001F62B1"/>
    <w:rsid w:val="002279BA"/>
    <w:rsid w:val="002329F3"/>
    <w:rsid w:val="00243F0D"/>
    <w:rsid w:val="00260767"/>
    <w:rsid w:val="002647BB"/>
    <w:rsid w:val="002735E0"/>
    <w:rsid w:val="00274E63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3159E"/>
    <w:rsid w:val="0035293F"/>
    <w:rsid w:val="00377389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D268C"/>
    <w:rsid w:val="004F5BDA"/>
    <w:rsid w:val="0051631E"/>
    <w:rsid w:val="00537642"/>
    <w:rsid w:val="00537A1F"/>
    <w:rsid w:val="00566029"/>
    <w:rsid w:val="005923CB"/>
    <w:rsid w:val="005B391B"/>
    <w:rsid w:val="005D3D78"/>
    <w:rsid w:val="005E2EF0"/>
    <w:rsid w:val="005E74B9"/>
    <w:rsid w:val="005F4092"/>
    <w:rsid w:val="0068471E"/>
    <w:rsid w:val="00684F98"/>
    <w:rsid w:val="00693FFD"/>
    <w:rsid w:val="006D2159"/>
    <w:rsid w:val="006F787C"/>
    <w:rsid w:val="00702636"/>
    <w:rsid w:val="00724507"/>
    <w:rsid w:val="00765F25"/>
    <w:rsid w:val="00773E6C"/>
    <w:rsid w:val="00781FB1"/>
    <w:rsid w:val="007C29E4"/>
    <w:rsid w:val="007D1B6D"/>
    <w:rsid w:val="00813C37"/>
    <w:rsid w:val="008154B5"/>
    <w:rsid w:val="008213D9"/>
    <w:rsid w:val="00823962"/>
    <w:rsid w:val="00852719"/>
    <w:rsid w:val="00855FED"/>
    <w:rsid w:val="00860115"/>
    <w:rsid w:val="00882BFC"/>
    <w:rsid w:val="0088783C"/>
    <w:rsid w:val="009251C9"/>
    <w:rsid w:val="009325D2"/>
    <w:rsid w:val="009370BC"/>
    <w:rsid w:val="00970580"/>
    <w:rsid w:val="0098739B"/>
    <w:rsid w:val="009B61E5"/>
    <w:rsid w:val="009D1E89"/>
    <w:rsid w:val="009E5707"/>
    <w:rsid w:val="00A17661"/>
    <w:rsid w:val="00A24B2D"/>
    <w:rsid w:val="00A31208"/>
    <w:rsid w:val="00A40966"/>
    <w:rsid w:val="00A71E47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669B3"/>
    <w:rsid w:val="00B81B70"/>
    <w:rsid w:val="00BA7A0C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121C7"/>
    <w:rsid w:val="00D24E5A"/>
    <w:rsid w:val="00D338E4"/>
    <w:rsid w:val="00D51947"/>
    <w:rsid w:val="00D532F0"/>
    <w:rsid w:val="00D6265C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71100"/>
    <w:rsid w:val="00EB0C84"/>
    <w:rsid w:val="00EC6367"/>
    <w:rsid w:val="00F06248"/>
    <w:rsid w:val="00F17FDE"/>
    <w:rsid w:val="00F40D53"/>
    <w:rsid w:val="00F4525C"/>
    <w:rsid w:val="00F50D86"/>
    <w:rsid w:val="00FB42AE"/>
    <w:rsid w:val="00FB7E18"/>
    <w:rsid w:val="00FD29D3"/>
    <w:rsid w:val="00FE3F0B"/>
    <w:rsid w:val="31A0FB5A"/>
    <w:rsid w:val="44822D8D"/>
    <w:rsid w:val="6F3ED627"/>
    <w:rsid w:val="7426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D268C"/>
    <w:rPr>
      <w:color w:val="605E5C"/>
      <w:shd w:val="clear" w:color="auto" w:fill="E1DFDD"/>
    </w:rPr>
  </w:style>
  <w:style w:type="paragraph" w:customStyle="1" w:styleId="Tabletextnarrow">
    <w:name w:val="Table text narrow"/>
    <w:link w:val="TabletextnarrowChar"/>
    <w:qFormat/>
    <w:rsid w:val="00274E63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headingnarrow">
    <w:name w:val="Table heading narrow"/>
    <w:basedOn w:val="Tabletextnarrow"/>
    <w:qFormat/>
    <w:rsid w:val="00274E63"/>
    <w:rPr>
      <w:color w:val="FFFFFF" w:themeColor="background1"/>
    </w:rPr>
  </w:style>
  <w:style w:type="character" w:customStyle="1" w:styleId="TabletextnarrowChar">
    <w:name w:val="Table text narrow Char"/>
    <w:basedOn w:val="DefaultParagraphFont"/>
    <w:link w:val="Tabletextnarrow"/>
    <w:rsid w:val="00274E63"/>
    <w:rPr>
      <w:rFonts w:ascii="Arial Narrow" w:hAnsi="Arial Narrow" w:cs="Arial"/>
      <w:sz w:val="20"/>
    </w:rPr>
  </w:style>
  <w:style w:type="paragraph" w:customStyle="1" w:styleId="VCAAbody">
    <w:name w:val="VCAA body"/>
    <w:link w:val="VCAAbodyChar"/>
    <w:qFormat/>
    <w:rsid w:val="00274E63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274E63"/>
    <w:rPr>
      <w:rFonts w:ascii="Arial" w:hAnsi="Arial" w:cs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855F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5F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38111C"/>
    <w:rsid w:val="009325D2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329b29a8e56ab3627160dcb1b264400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ce188dbb911e741f47a5b4c7885de217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FDA8E-8C30-48E5-B131-481FA9495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21907e44-c885-4190-82ed-bb8a63b8a28a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7e1db73-ac97-4842-acda-8d436d9fa6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Victorian Curriculum and Assessment Authority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Inquiry (I)</dc:title>
  <dc:creator>Derek Tolan</dc:creator>
  <cp:lastModifiedBy>Lauren Perkins</cp:lastModifiedBy>
  <cp:revision>13</cp:revision>
  <cp:lastPrinted>2015-05-15T02:36:00Z</cp:lastPrinted>
  <dcterms:created xsi:type="dcterms:W3CDTF">2026-01-15T22:32:00Z</dcterms:created>
  <dcterms:modified xsi:type="dcterms:W3CDTF">2026-03-04T00:00:00Z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